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CE20A4" w:rsidTr="00CE20A4" w14:paraId="37140C2F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20A4" w:rsidRDefault="00CE20A4" w14:paraId="0969C5A4" w14:textId="7F5C5B7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20A4" w:rsidRDefault="00CE20A4" w14:paraId="39CFE64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CE20A4" w:rsidRDefault="00CE20A4" w14:paraId="77C28A2F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CE20A4" w:rsidRDefault="00CE20A4" w14:paraId="7D3C1D17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CE20A4" w:rsidRDefault="00CE20A4" w14:paraId="0634EA7A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CE20A4" w:rsidP="00CE20A4" w:rsidRDefault="00CE20A4" w14:paraId="172433F4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CE20A4" w:rsidP="00CE20A4" w:rsidRDefault="00CE20A4" w14:paraId="62E9D90D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CE20A4" w:rsidP="00CE20A4" w:rsidRDefault="00CE20A4" w14:paraId="4038B78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St-2680/2019</w:t>
      </w:r>
    </w:p>
    <w:p w:rsidR="00CE20A4" w:rsidP="00CE20A4" w:rsidRDefault="00CE20A4" w14:paraId="5AE51D17" w14:textId="77777777">
      <w:pPr>
        <w:tabs>
          <w:tab w:val="left" w:pos="709"/>
        </w:tabs>
      </w:pPr>
      <w:r>
        <w:t xml:space="preserve"> </w:t>
      </w:r>
    </w:p>
    <w:p w:rsidR="00CE20A4" w:rsidP="00CE20A4" w:rsidRDefault="00CE20A4" w14:paraId="2299E8E7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CE20A4" w:rsidP="00CE20A4" w:rsidRDefault="00CE20A4" w14:paraId="0588AED4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CE20A4" w:rsidP="00CE20A4" w:rsidRDefault="00CE20A4" w14:paraId="67A7A460" w14:textId="77777777">
      <w:pPr>
        <w:tabs>
          <w:tab w:val="left" w:pos="709"/>
        </w:tabs>
      </w:pPr>
    </w:p>
    <w:p w:rsidR="00CE20A4" w:rsidP="00CE20A4" w:rsidRDefault="00CE20A4" w14:paraId="2559DAE8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CE20A4" w:rsidP="00CE20A4" w:rsidRDefault="00CE20A4" w14:paraId="032FBC91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CE20A4" w:rsidP="00CE20A4" w:rsidRDefault="00CE20A4" w14:paraId="5961C8B0" w14:textId="77777777">
      <w:pPr>
        <w:tabs>
          <w:tab w:val="left" w:pos="709"/>
        </w:tabs>
      </w:pPr>
    </w:p>
    <w:p w:rsidR="00CE20A4" w:rsidP="00CE20A4" w:rsidRDefault="00CE20A4" w14:paraId="175CE2C1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CE20A4" w:rsidP="00CE20A4" w:rsidRDefault="00CE20A4" w14:paraId="6173D649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CE20A4" w:rsidP="00CE20A4" w:rsidRDefault="00CE20A4" w14:paraId="33F095FF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CE20A4" w:rsidP="00CE20A4" w:rsidRDefault="00CE20A4" w14:paraId="2FB72B8F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CE20A4" w:rsidP="00CE20A4" w:rsidRDefault="00CE20A4" w14:paraId="210ED136" w14:textId="77777777">
      <w:pPr>
        <w:tabs>
          <w:tab w:val="left" w:pos="709"/>
        </w:tabs>
      </w:pPr>
    </w:p>
    <w:p w:rsidR="00CE20A4" w:rsidP="00CE20A4" w:rsidRDefault="00CE20A4" w14:paraId="507CCA4D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CE20A4" w:rsidP="00CE20A4" w:rsidRDefault="00CE20A4" w14:paraId="5E69C2F6" w14:textId="77777777">
      <w:pPr>
        <w:tabs>
          <w:tab w:val="left" w:pos="709"/>
        </w:tabs>
        <w:jc w:val="both"/>
      </w:pPr>
    </w:p>
    <w:p w:rsidR="00CE20A4" w:rsidP="00CE20A4" w:rsidRDefault="00CE20A4" w14:paraId="1A695327" w14:textId="77777777">
      <w:pPr>
        <w:tabs>
          <w:tab w:val="left" w:pos="709"/>
        </w:tabs>
      </w:pPr>
      <w:r>
        <w:t xml:space="preserve"> </w:t>
      </w:r>
      <w:r>
        <w:tab/>
        <w:t>17. St-2680/2019</w:t>
      </w:r>
    </w:p>
    <w:p w:rsidR="00CE20A4" w:rsidP="00CE20A4" w:rsidRDefault="00CE20A4" w14:paraId="55A7B557" w14:textId="77777777">
      <w:pPr>
        <w:tabs>
          <w:tab w:val="left" w:pos="709"/>
        </w:tabs>
      </w:pPr>
    </w:p>
    <w:p w:rsidR="00CE20A4" w:rsidP="00CE20A4" w:rsidRDefault="00CE20A4" w14:paraId="1DE4B0F6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CE20A4" w:rsidP="00CE20A4" w:rsidRDefault="00CE20A4" w14:paraId="6965857C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CE20A4" w:rsidP="00CE20A4" w:rsidRDefault="00CE20A4" w14:paraId="76BEE81F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CE20A4" w:rsidP="00CE20A4" w:rsidRDefault="00CE20A4" w14:paraId="14DBD3B1" w14:textId="77777777">
      <w:pPr>
        <w:tabs>
          <w:tab w:val="left" w:pos="709"/>
        </w:tabs>
        <w:ind w:firstLine="708"/>
        <w:jc w:val="both"/>
      </w:pPr>
    </w:p>
    <w:p w:rsidR="00CE20A4" w:rsidP="00CE20A4" w:rsidRDefault="00CE20A4" w14:paraId="5054EC77" w14:textId="77777777">
      <w:pPr>
        <w:tabs>
          <w:tab w:val="left" w:pos="709"/>
        </w:tabs>
        <w:jc w:val="both"/>
      </w:pPr>
      <w:r>
        <w:t xml:space="preserve">protiv </w:t>
      </w:r>
    </w:p>
    <w:p w:rsidR="00CE20A4" w:rsidP="00CE20A4" w:rsidRDefault="00CE20A4" w14:paraId="65006FCA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CE20A4" w:rsidP="00CE20A4" w:rsidRDefault="00CE20A4" w14:paraId="5CCD7B10" w14:textId="77777777">
      <w:pPr>
        <w:tabs>
          <w:tab w:val="left" w:pos="709"/>
        </w:tabs>
        <w:ind w:left="708"/>
        <w:jc w:val="both"/>
      </w:pPr>
      <w:r>
        <w:tab/>
        <w:t>ŽUTI TITL d.o.o., Zagreb, Oporovečka 12, OIB: 47661940791</w:t>
      </w:r>
    </w:p>
    <w:p w:rsidR="00CE20A4" w:rsidP="00CE20A4" w:rsidRDefault="00CE20A4" w14:paraId="51F6F71E" w14:textId="77777777">
      <w:pPr>
        <w:tabs>
          <w:tab w:val="left" w:pos="709"/>
        </w:tabs>
        <w:ind w:left="708"/>
        <w:jc w:val="both"/>
      </w:pPr>
    </w:p>
    <w:p w:rsidR="00CE20A4" w:rsidP="00CE20A4" w:rsidRDefault="00CE20A4" w14:paraId="0A731FBB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CE20A4" w:rsidP="00CE20A4" w:rsidRDefault="00CE20A4" w14:paraId="7D94F6A3" w14:textId="77777777">
      <w:pPr>
        <w:tabs>
          <w:tab w:val="left" w:pos="709"/>
        </w:tabs>
        <w:jc w:val="both"/>
      </w:pPr>
    </w:p>
    <w:p w:rsidR="00CE20A4" w:rsidP="00CE20A4" w:rsidRDefault="00CE20A4" w14:paraId="56C6C3C6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CE20A4" w:rsidP="00CE20A4" w:rsidRDefault="00CE20A4" w14:paraId="225166D0" w14:textId="77777777">
      <w:pPr>
        <w:tabs>
          <w:tab w:val="left" w:pos="709"/>
        </w:tabs>
      </w:pPr>
    </w:p>
    <w:p w:rsidR="00CE20A4" w:rsidP="00CE20A4" w:rsidRDefault="00CE20A4" w14:paraId="27E1F1E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CE20A4" w:rsidP="00CE20A4" w:rsidRDefault="00CE20A4" w14:paraId="220A41E7" w14:textId="77777777">
      <w:pPr>
        <w:tabs>
          <w:tab w:val="left" w:pos="709"/>
        </w:tabs>
      </w:pPr>
    </w:p>
    <w:p w:rsidR="00CE20A4" w:rsidP="00CE20A4" w:rsidRDefault="00CE20A4" w14:paraId="7E8EEE9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CE20A4" w:rsidP="00CE20A4" w:rsidRDefault="00CE20A4" w14:paraId="4C6509FA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CE20A4" w:rsidP="00CE20A4" w:rsidRDefault="00CE20A4" w14:paraId="5B3C88EC" w14:textId="77777777">
      <w:pPr>
        <w:tabs>
          <w:tab w:val="left" w:pos="709"/>
        </w:tabs>
      </w:pPr>
    </w:p>
    <w:p w:rsidR="00CE20A4" w:rsidP="00CE20A4" w:rsidRDefault="00CE20A4" w14:paraId="3C5D9C0D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FF89873" w14:textId="0FF89873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20A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E20A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E20A4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E20A4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E20A4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E20A4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CE20A4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CE20A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CE20A4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E20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0A4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0A4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0A4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0A4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CE20A4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20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20A4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1490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2680</izvorni_sadrzaj>
    <derivirana_varijabla naziv="DomainObject.Predmet.Broj_1">2680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listopada 2019.</izvorni_sadrzaj>
    <derivirana_varijabla naziv="DomainObject.Predmet.DatumIzradeOptuznogAkta_1">29. listopada 2019.</derivirana_varijabla>
  </DomainObject.Predmet.DatumIzradeOptuznogAkta>
  <DomainObject.Predmet.DatumIzradeOptuznogAktaFormated>
    <izvorni_sadrzaj>29.10.2019.</izvorni_sadrzaj>
    <derivirana_varijabla naziv="DomainObject.Predmet.DatumIzradeOptuznogAktaFormated_1">29.10.2019.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listopada 2019.</izvorni_sadrzaj>
    <derivirana_varijabla naziv="DomainObject.Predmet.DatumPrimitkaOptuznogAkta_1">29.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St-2680/2019</izvorni_sadrzaj>
    <derivirana_varijabla naziv="DomainObject.Predmet.OznakaBroj_1">St-2680/2019</derivirana_varijabla>
  </DomainObject.Predmet.OznakaBroj>
  <DomainObject.Predmet.OznakaBrojOptuznogAkta>
    <izvorni_sadrzaj>04-06-19-4677</izvorni_sadrzaj>
    <derivirana_varijabla naziv="DomainObject.Predmet.OznakaBrojOptuznogAkta_1">04-06-19-4677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ŽUTI TITL d.o.o.</izvorni_sadrzaj>
    <derivirana_varijabla naziv="DomainObject.Predmet.ProtustrankaFormated_1">  ŽUTI TITL d.o.o.</derivirana_varijabla>
  </DomainObject.Predmet.ProtustrankaFormated>
  <DomainObject.Predmet.ProtustrankaFormatedOIB>
    <izvorni_sadrzaj>  ŽUTI TITL d.o.o., OIB 47661940791</izvorni_sadrzaj>
    <derivirana_varijabla naziv="DomainObject.Predmet.ProtustrankaFormatedOIB_1">  ŽUTI TITL d.o.o., OIB 47661940791</derivirana_varijabla>
  </DomainObject.Predmet.ProtustrankaFormatedOIB>
  <DomainObject.Predmet.ProtustrankaFormatedWithAdress>
    <izvorni_sadrzaj> ŽUTI TITL d.o.o., Oporovečka 12, 10000 Zagreb</izvorni_sadrzaj>
    <derivirana_varijabla naziv="DomainObject.Predmet.ProtustrankaFormatedWithAdress_1"> ŽUTI TITL d.o.o., Oporovečka 12, 10000 Zagreb</derivirana_varijabla>
  </DomainObject.Predmet.ProtustrankaFormatedWithAdress>
  <DomainObject.Predmet.ProtustrankaFormatedWithAdressOIB>
    <izvorni_sadrzaj> ŽUTI TITL d.o.o., OIB 47661940791, Oporovečka 12, 10000 Zagreb</izvorni_sadrzaj>
    <derivirana_varijabla naziv="DomainObject.Predmet.ProtustrankaFormatedWithAdressOIB_1"> ŽUTI TITL d.o.o., OIB 47661940791, Oporovečka 12, 10000 Zagreb</derivirana_varijabla>
  </DomainObject.Predmet.ProtustrankaFormatedWithAdressOIB>
  <DomainObject.Predmet.ProtustrankaWithAdress>
    <izvorni_sadrzaj>ŽUTI TITL d.o.o. Oporovečka 12, 10000 Zagreb</izvorni_sadrzaj>
    <derivirana_varijabla naziv="DomainObject.Predmet.ProtustrankaWithAdress_1">ŽUTI TITL d.o.o. Oporovečka 12, 10000 Zagreb</derivirana_varijabla>
  </DomainObject.Predmet.ProtustrankaWithAdress>
  <DomainObject.Predmet.ProtustrankaWithAdressOIB>
    <izvorni_sadrzaj>ŽUTI TITL d.o.o., OIB 47661940791, Oporovečka 12, 10000 Zagreb</izvorni_sadrzaj>
    <derivirana_varijabla naziv="DomainObject.Predmet.ProtustrankaWithAdressOIB_1">ŽUTI TITL d.o.o., OIB 47661940791, Oporovečka 12, 10000 Zagreb</derivirana_varijabla>
  </DomainObject.Predmet.ProtustrankaWithAdressOIB>
  <DomainObject.Predmet.ProtustrankaNazivFormated>
    <izvorni_sadrzaj>ŽUTI TITL d.o.o.</izvorni_sadrzaj>
    <derivirana_varijabla naziv="DomainObject.Predmet.ProtustrankaNazivFormated_1">ŽUTI TITL d.o.o.</derivirana_varijabla>
  </DomainObject.Predmet.ProtustrankaNazivFormated>
  <DomainObject.Predmet.ProtustrankaNazivFormatedOIB>
    <izvorni_sadrzaj>ŽUTI TITL d.o.o., OIB 47661940791</izvorni_sadrzaj>
    <derivirana_varijabla naziv="DomainObject.Predmet.ProtustrankaNazivFormatedOIB_1">ŽUTI TITL d.o.o., OIB 47661940791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ŽUTI TITL d.o.o.</item>
    </izvorni_sadrzaj>
    <derivirana_varijabla naziv="DomainObject.Predmet.ProtuStrankaListFormated_1">
      <item>ŽUTI TITL d.o.o.</item>
    </derivirana_varijabla>
  </DomainObject.Predmet.ProtuStrankaListFormated>
  <DomainObject.Predmet.ProtuStrankaListFormatedOIB>
    <izvorni_sadrzaj>
      <item>ŽUTI TITL d.o.o., OIB 47661940791</item>
    </izvorni_sadrzaj>
    <derivirana_varijabla naziv="DomainObject.Predmet.ProtuStrankaListFormatedOIB_1">
      <item>ŽUTI TITL d.o.o., OIB 47661940791</item>
    </derivirana_varijabla>
  </DomainObject.Predmet.ProtuStrankaListFormatedOIB>
  <DomainObject.Predmet.ProtuStrankaListFormatedWithAdress>
    <izvorni_sadrzaj>
      <item>ŽUTI TITL d.o.o., Oporovečka 12, 10000 Zagreb</item>
    </izvorni_sadrzaj>
    <derivirana_varijabla naziv="DomainObject.Predmet.ProtuStrankaListFormatedWithAdress_1">
      <item>ŽUTI TITL d.o.o., Oporovečka 12, 10000 Zagreb</item>
    </derivirana_varijabla>
  </DomainObject.Predmet.ProtuStrankaListFormatedWithAdress>
  <DomainObject.Predmet.ProtuStrankaListFormatedWithAdressOIB>
    <izvorni_sadrzaj>
      <item>ŽUTI TITL d.o.o., OIB 47661940791, Oporovečka 12, 10000 Zagreb</item>
    </izvorni_sadrzaj>
    <derivirana_varijabla naziv="DomainObject.Predmet.ProtuStrankaListFormatedWithAdressOIB_1">
      <item>ŽUTI TITL d.o.o., OIB 47661940791, Oporovečka 12, 10000 Zagreb</item>
    </derivirana_varijabla>
  </DomainObject.Predmet.ProtuStrankaListFormatedWithAdressOIB>
  <DomainObject.Predmet.ProtuStrankaListNazivFormated>
    <izvorni_sadrzaj>
      <item>ŽUTI TITL d.o.o.</item>
    </izvorni_sadrzaj>
    <derivirana_varijabla naziv="DomainObject.Predmet.ProtuStrankaListNazivFormated_1">
      <item>ŽUTI TITL d.o.o.</item>
    </derivirana_varijabla>
  </DomainObject.Predmet.ProtuStrankaListNazivFormated>
  <DomainObject.Predmet.ProtuStrankaListNazivFormatedOIB>
    <izvorni_sadrzaj>
      <item>ŽUTI TITL d.o.o., OIB 47661940791</item>
    </izvorni_sadrzaj>
    <derivirana_varijabla naziv="DomainObject.Predmet.ProtuStrankaListNazivFormatedOIB_1">
      <item>ŽUTI TITL d.o.o., OIB 47661940791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ŽUTI TITL d.o.o.</izvorni_sadrzaj>
    <derivirana_varijabla naziv="DomainObject.Predmet.ProtustrankaIDrugi_1">ŽUTI TITL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ŽUTI TITL d.o.o., OIB 47661940791, Oporovečka 12, 10000 Zagreb</izvorni_sadrzaj>
    <derivirana_varijabla naziv="DomainObject.Predmet.ProtustrankaIDrugiAdressOIB_1">ŽUTI TITL d.o.o., OIB 47661940791, Oporovečka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ŽUTI TITL d.o.o.</item>
      <item>Financijska agencija</item>
    </izvorni_sadrzaj>
    <derivirana_varijabla naziv="DomainObject.Predmet.SudioniciListNaziv_1">
      <item>ŽUTI TITL d.o.o.</item>
      <item>Financijska agencija</item>
    </derivirana_varijabla>
  </DomainObject.Predmet.SudioniciListNaziv>
  <DomainObject.Predmet.SudioniciListAdressOIB>
    <izvorni_sadrzaj>
      <item>ŽUTI TITL d.o.o., OIB 47661940791, Oporovečka 12,10000 Zagreb</item>
      <item>Financijska agencija, OIB 85821130368, TRG SVIBANJSKIH ŽRTAVA 1995. 1,10000 Zagreb</item>
    </izvorni_sadrzaj>
    <derivirana_varijabla naziv="DomainObject.Predmet.SudioniciListAdressOIB_1">
      <item>ŽUTI TITL d.o.o., OIB 47661940791, Oporovečka 12,10000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47661940791</item>
      <item>, OIB 85821130368</item>
    </izvorni_sadrzaj>
    <derivirana_varijabla naziv="DomainObject.Predmet.SudioniciListNazivOIB_1">
      <item>, OIB 47661940791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815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2019-12-14T12:31:00Z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